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7E" w:rsidRDefault="000C772F" w:rsidP="00121F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F7E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000000" w:rsidRPr="00121F7E" w:rsidRDefault="000C772F" w:rsidP="00121F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F7E">
        <w:rPr>
          <w:rFonts w:ascii="Times New Roman" w:hAnsi="Times New Roman" w:cs="Times New Roman"/>
          <w:b/>
          <w:sz w:val="32"/>
          <w:szCs w:val="32"/>
        </w:rPr>
        <w:t>о сроках, местах и порядке подачи и рассмотрения апелляций.</w:t>
      </w:r>
    </w:p>
    <w:p w:rsidR="000C772F" w:rsidRPr="00121F7E" w:rsidRDefault="000C772F" w:rsidP="000C77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21F7E">
        <w:rPr>
          <w:rFonts w:ascii="Times New Roman" w:hAnsi="Times New Roman" w:cs="Times New Roman"/>
          <w:sz w:val="32"/>
          <w:szCs w:val="32"/>
        </w:rPr>
        <w:t>Апелляцию о нарушении Порядка проведения государственной итоговой аттестации по образовательным программам основного общего образования участник ГИА подает в день проведения экзамена по соответствующему учебному предмету члену ГЭК, не покидая ППЭ.</w:t>
      </w:r>
    </w:p>
    <w:p w:rsidR="000C772F" w:rsidRPr="00121F7E" w:rsidRDefault="000C772F" w:rsidP="000C77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21F7E">
        <w:rPr>
          <w:rFonts w:ascii="Times New Roman" w:hAnsi="Times New Roman" w:cs="Times New Roman"/>
          <w:sz w:val="32"/>
          <w:szCs w:val="32"/>
        </w:rPr>
        <w:t xml:space="preserve">Апелляция о несогласии с выставленными баллами, в том числе по результатам перепроверки экзаменационной работы в соответствии с пунктом 71 Порядка проведения государственной итоговой аттестации по образовательным программам основного общего образования, подается в течение двух рабочих дней, следующих за официальным днем </w:t>
      </w:r>
      <w:proofErr w:type="spellStart"/>
      <w:proofErr w:type="gramStart"/>
      <w:r w:rsidRPr="00121F7E">
        <w:rPr>
          <w:rFonts w:ascii="Times New Roman" w:hAnsi="Times New Roman" w:cs="Times New Roman"/>
          <w:sz w:val="32"/>
          <w:szCs w:val="32"/>
        </w:rPr>
        <w:t>днем</w:t>
      </w:r>
      <w:proofErr w:type="spellEnd"/>
      <w:proofErr w:type="gramEnd"/>
      <w:r w:rsidRPr="00121F7E">
        <w:rPr>
          <w:rFonts w:ascii="Times New Roman" w:hAnsi="Times New Roman" w:cs="Times New Roman"/>
          <w:sz w:val="32"/>
          <w:szCs w:val="32"/>
        </w:rPr>
        <w:t xml:space="preserve"> объявления результатов ГИА по соответствующему учебному предмету.</w:t>
      </w:r>
    </w:p>
    <w:p w:rsidR="000C772F" w:rsidRPr="00121F7E" w:rsidRDefault="000C772F" w:rsidP="000C772F">
      <w:pPr>
        <w:pStyle w:val="a3"/>
        <w:rPr>
          <w:rFonts w:ascii="Times New Roman" w:hAnsi="Times New Roman" w:cs="Times New Roman"/>
          <w:sz w:val="32"/>
          <w:szCs w:val="32"/>
        </w:rPr>
      </w:pPr>
      <w:r w:rsidRPr="00121F7E">
        <w:rPr>
          <w:rFonts w:ascii="Times New Roman" w:hAnsi="Times New Roman" w:cs="Times New Roman"/>
          <w:sz w:val="32"/>
          <w:szCs w:val="32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в конфликтную комиссию или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</w:t>
      </w:r>
      <w:r w:rsidR="00121F7E" w:rsidRPr="00121F7E">
        <w:rPr>
          <w:rFonts w:ascii="Times New Roman" w:hAnsi="Times New Roman" w:cs="Times New Roman"/>
          <w:sz w:val="32"/>
          <w:szCs w:val="32"/>
        </w:rPr>
        <w:t xml:space="preserve"> комиссию в течение одного рабочего дня после ее получения.</w:t>
      </w:r>
    </w:p>
    <w:sectPr w:rsidR="000C772F" w:rsidRPr="0012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DBF"/>
    <w:multiLevelType w:val="hybridMultilevel"/>
    <w:tmpl w:val="8C8A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C772F"/>
    <w:rsid w:val="000C772F"/>
    <w:rsid w:val="0012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SVN</dc:creator>
  <cp:keywords/>
  <dc:description/>
  <cp:lastModifiedBy>SVN</cp:lastModifiedBy>
  <cp:revision>3</cp:revision>
  <dcterms:created xsi:type="dcterms:W3CDTF">2019-07-19T12:02:00Z</dcterms:created>
  <dcterms:modified xsi:type="dcterms:W3CDTF">2019-07-19T12:14:00Z</dcterms:modified>
</cp:coreProperties>
</file>