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09" w:rsidRPr="00526209" w:rsidRDefault="00526209" w:rsidP="005262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26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Как распознать человека, вовлеченного в экстремистскую или террористическую деятельность? Методы профилактики </w:t>
      </w:r>
    </w:p>
    <w:p w:rsidR="00526209" w:rsidRPr="00526209" w:rsidRDefault="00526209" w:rsidP="0052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Для лиц, подверженных вовлечению в террористическую деятельность и причастных к ней, свойственна высокая степень «</w:t>
      </w:r>
      <w:proofErr w:type="spellStart"/>
      <w:r w:rsidRPr="00526209">
        <w:rPr>
          <w:rFonts w:ascii="Times New Roman" w:eastAsia="Times New Roman" w:hAnsi="Times New Roman" w:cs="Times New Roman"/>
          <w:sz w:val="24"/>
          <w:szCs w:val="24"/>
        </w:rPr>
        <w:t>десоциализированности</w:t>
      </w:r>
      <w:proofErr w:type="spellEnd"/>
      <w:r w:rsidRPr="00526209">
        <w:rPr>
          <w:rFonts w:ascii="Times New Roman" w:eastAsia="Times New Roman" w:hAnsi="Times New Roman" w:cs="Times New Roman"/>
          <w:sz w:val="24"/>
          <w:szCs w:val="24"/>
        </w:rPr>
        <w:t xml:space="preserve">», что компенсируется различными защитными психологическими механизмами. Недостаток эмоционального общения замещается болезненным честолюбием, конфликтностью, агрессией, стремлением доказать себе и окружающим свою значимость, активным поиском своей группы, </w:t>
      </w:r>
      <w:proofErr w:type="spellStart"/>
      <w:r w:rsidRPr="00526209">
        <w:rPr>
          <w:rFonts w:ascii="Times New Roman" w:eastAsia="Times New Roman" w:hAnsi="Times New Roman" w:cs="Times New Roman"/>
          <w:sz w:val="24"/>
          <w:szCs w:val="24"/>
        </w:rPr>
        <w:t>сверхценной</w:t>
      </w:r>
      <w:proofErr w:type="spellEnd"/>
      <w:r w:rsidRPr="00526209">
        <w:rPr>
          <w:rFonts w:ascii="Times New Roman" w:eastAsia="Times New Roman" w:hAnsi="Times New Roman" w:cs="Times New Roman"/>
          <w:sz w:val="24"/>
          <w:szCs w:val="24"/>
        </w:rPr>
        <w:t xml:space="preserve"> идеи. Чаще всего агитация экстремистов направлена на социально активную часть общества (от 15 до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26209">
        <w:rPr>
          <w:rFonts w:ascii="Times New Roman" w:eastAsia="Times New Roman" w:hAnsi="Times New Roman" w:cs="Times New Roman"/>
          <w:sz w:val="24"/>
          <w:szCs w:val="24"/>
        </w:rPr>
        <w:t xml:space="preserve"> лет).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Основными признаками экстремистской личности являются агрессивность, фанатизм, постоянная готовность к самопожертвованию, слепая вера в правоту своей идеологии, крайняя нетерпимость к иным взглядам, суждениям и верованиям. Лица, обладающие такими характеристиками, становятся наиболее уязвимыми для вовлечения в деструктивные сообщества террористической направленности.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К мотивам террористической деятельности относятся: самоутверждение и самореализация, молодежная романтика, пресыщение жизнью, корыстные, меркантильные и идеологические мотивы, «товарищеская» мотивация.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О вовлеченности лица в террористическую идеологию могут свидетельствовать следующие признаки поведения:</w:t>
      </w:r>
    </w:p>
    <w:p w:rsidR="00526209" w:rsidRPr="00526209" w:rsidRDefault="00526209" w:rsidP="0052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209">
        <w:rPr>
          <w:rFonts w:ascii="Times New Roman" w:eastAsia="Times New Roman" w:hAnsi="Times New Roman" w:cs="Times New Roman"/>
          <w:sz w:val="24"/>
          <w:szCs w:val="24"/>
        </w:rPr>
        <w:t>- нездоровый интерес к террористическом деятельности, идейным истокам терроризма, литературе, описывающей идеи терроризма, деятельность организаций, использующих террор как форму политической борьбы; одобрение террористических и экстремистских проявлений; высказывания, свидетельствующие о враждебных взглядах к существующему конституционному строю и намерении приобщиться к террористической деятельности;</w:t>
      </w:r>
      <w:proofErr w:type="gramEnd"/>
    </w:p>
    <w:p w:rsidR="00526209" w:rsidRPr="00526209" w:rsidRDefault="00526209" w:rsidP="0052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- проявление необоснованного интереса к возможностям использования в террористических целях различных видов оружия, взрывчатки, ядов и других опасных веществ;</w:t>
      </w:r>
    </w:p>
    <w:p w:rsidR="00526209" w:rsidRPr="00526209" w:rsidRDefault="00526209" w:rsidP="0052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- высказывание в открытой или завуалированной форме намерений совершить террористический акт.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К методам переубеждения относятся:</w:t>
      </w:r>
    </w:p>
    <w:p w:rsidR="00526209" w:rsidRPr="00526209" w:rsidRDefault="00526209" w:rsidP="0052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- приведение доводов, способных разъяснить неверную жизненную позицию;</w:t>
      </w:r>
    </w:p>
    <w:p w:rsidR="00526209" w:rsidRPr="00526209" w:rsidRDefault="00526209" w:rsidP="0052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- предоставление негативных и позитивных примеров из реальных жизненных ситуаций;</w:t>
      </w:r>
    </w:p>
    <w:p w:rsidR="00526209" w:rsidRPr="00526209" w:rsidRDefault="00526209" w:rsidP="0052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- обсуждение (диалог) действий других лиц, высказывание и обмен мнениями, склонение к изменению взглядов.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 xml:space="preserve">В ходе специальной профилактики весьма важно оказывать именно убеждающее воздействие на объекты профилактики. Это обусловлено необходимостью подбора тонких </w:t>
      </w:r>
      <w:r w:rsidRPr="00526209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методов воздействия на лиц, подверженных деструктивной идеологии, с целью противодействия.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профилактической работы во избежание обратной реакции со стороны объектов воздействия нежелательно употребление тех или иных названий религиозных течений, с которыми они себя связывают. Целесообразнее методично дискредитировать саму идеологию, методологию и приемы идеологической обработки и вовлечения граждан в деструктивную идеологию, а также проводить тонкую работу по снижению авторитета популярных среди них проповедников. При этом рекомендуется проявлять уважение к </w:t>
      </w:r>
      <w:proofErr w:type="spellStart"/>
      <w:r w:rsidRPr="00526209">
        <w:rPr>
          <w:rFonts w:ascii="Times New Roman" w:eastAsia="Times New Roman" w:hAnsi="Times New Roman" w:cs="Times New Roman"/>
          <w:sz w:val="24"/>
          <w:szCs w:val="24"/>
        </w:rPr>
        <w:t>профилактируемым</w:t>
      </w:r>
      <w:proofErr w:type="spellEnd"/>
      <w:r w:rsidRPr="00526209">
        <w:rPr>
          <w:rFonts w:ascii="Times New Roman" w:eastAsia="Times New Roman" w:hAnsi="Times New Roman" w:cs="Times New Roman"/>
          <w:sz w:val="24"/>
          <w:szCs w:val="24"/>
        </w:rPr>
        <w:t xml:space="preserve"> лицам и путем метода убеждения привести к адекватному пониманию и восприятию общественно-политической ситуации.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Целесообразно также проводить беседы с родственниками, коллегами, одноклассниками и сверстниками на предмет получения информации о религиозных взглядах интересующих лиц, их высказываниях относительно идеологии терроризма, намерениях на совершение соответствующих действий.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 xml:space="preserve">При работе с лицом, вовлекаемым в террористическую деятельность, необходимо, в первую очередь, изолировать его от дальнейшей идеологической обработки со стороны сторонников террористических формирований, в том числе путем нейтрализации последних методами государственного принуждения (на данном этапе профилактическая деятельность органов внутренних дел пересекается </w:t>
      </w:r>
      <w:proofErr w:type="gramStart"/>
      <w:r w:rsidRPr="0052620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6209">
        <w:rPr>
          <w:rFonts w:ascii="Times New Roman" w:eastAsia="Times New Roman" w:hAnsi="Times New Roman" w:cs="Times New Roman"/>
          <w:sz w:val="24"/>
          <w:szCs w:val="24"/>
        </w:rPr>
        <w:t xml:space="preserve"> оперативно-розыскной). При этом должна быть получена максимальная информация о том, кто является источником деструктивного психологического воздействия. Следует иметь в виду, что зачастую фигурант воспринимает вербовщика, как своего друга, и будет скрывать его данные и местонахождение. </w:t>
      </w:r>
      <w:proofErr w:type="gramStart"/>
      <w:r w:rsidRPr="00526209">
        <w:rPr>
          <w:rFonts w:ascii="Times New Roman" w:eastAsia="Times New Roman" w:hAnsi="Times New Roman" w:cs="Times New Roman"/>
          <w:sz w:val="24"/>
          <w:szCs w:val="24"/>
        </w:rPr>
        <w:t>Выявление контактов фигуранта с вербовщиками, необходимые для поимки последних, должны проводится под контролем подразделений, осуществляющих оперативно-розыскную деятельность.</w:t>
      </w:r>
      <w:proofErr w:type="gramEnd"/>
    </w:p>
    <w:p w:rsidR="00526209" w:rsidRPr="00526209" w:rsidRDefault="00526209" w:rsidP="00526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Вместе с тем, следует подвергать проверке и информацию, указывающую на наличие радикальных взглядов и идей у лиц, не связанных с религией. Особенно серьезно следует отнестись к радикально настроенной молодежи, в кругах которой могут возникнуть идеи о необходимости воздействия на общество («всколыхнуть народные массы» для «открытия им глаз» на что-либо), реализации которых вполне может послужить серия терактов. Сложностей с подысканием средств совершения теракта в современных условиях не возникнет – Интернет наполнен информацией об изготовлении взрывных устройств в домашних условиях, а в отсутствии желания устраивать подрыв, можно совершить, например, поджог, нападение на образовательное или дошкольное учреждение, на граждан в общественном месте и т.п.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Молодёжь – одна из самых ярких возрастных категорий людей. Активные, деятельные молодые люди не хотят сидеть на месте, стремятся реализовать себя и доказать всему миру свою значимость. В этот период жизни люди быстро загораются новыми идеями, их легче всего куда-то затянуть. И всё это было бы прекрасно, если бы не вело к таким печальным последствиям, как вовлечение молодёжи в экстремистскую деятельность.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Экстремизм </w:t>
      </w:r>
      <w:r w:rsidRPr="00526209">
        <w:rPr>
          <w:rFonts w:ascii="Times New Roman" w:eastAsia="Times New Roman" w:hAnsi="Times New Roman" w:cs="Times New Roman"/>
          <w:sz w:val="24"/>
          <w:szCs w:val="24"/>
        </w:rPr>
        <w:t xml:space="preserve">(от фр. </w:t>
      </w:r>
      <w:proofErr w:type="spellStart"/>
      <w:r w:rsidRPr="00526209">
        <w:rPr>
          <w:rFonts w:ascii="Times New Roman" w:eastAsia="Times New Roman" w:hAnsi="Times New Roman" w:cs="Times New Roman"/>
          <w:sz w:val="24"/>
          <w:szCs w:val="24"/>
        </w:rPr>
        <w:t>exremisme</w:t>
      </w:r>
      <w:proofErr w:type="spellEnd"/>
      <w:r w:rsidRPr="00526209">
        <w:rPr>
          <w:rFonts w:ascii="Times New Roman" w:eastAsia="Times New Roman" w:hAnsi="Times New Roman" w:cs="Times New Roman"/>
          <w:sz w:val="24"/>
          <w:szCs w:val="24"/>
        </w:rPr>
        <w:t xml:space="preserve">, от лат. </w:t>
      </w:r>
      <w:proofErr w:type="spellStart"/>
      <w:r w:rsidRPr="00526209">
        <w:rPr>
          <w:rFonts w:ascii="Times New Roman" w:eastAsia="Times New Roman" w:hAnsi="Times New Roman" w:cs="Times New Roman"/>
          <w:sz w:val="24"/>
          <w:szCs w:val="24"/>
        </w:rPr>
        <w:t>extremus</w:t>
      </w:r>
      <w:proofErr w:type="spellEnd"/>
      <w:r w:rsidRPr="00526209">
        <w:rPr>
          <w:rFonts w:ascii="Times New Roman" w:eastAsia="Times New Roman" w:hAnsi="Times New Roman" w:cs="Times New Roman"/>
          <w:sz w:val="24"/>
          <w:szCs w:val="24"/>
        </w:rPr>
        <w:t xml:space="preserve"> — крайний) – это приверженность к крайним взглядам и действиям, радикально отрицающим существующие в обществе нормы и правила.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Базовой основой экстремизма является агрессивность, наполненная каким-либо идейным содержанием (смыслом). Под экстремизм могут попадать действия отчаявшихся или неуравновешенных людей, а также партий, преследующих четкие цели и использующих их в качестве тактики борьбы.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Экстремизм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По данным МВД России, в среднем до 80 % участников группировок экстремистской направленности составляют молодые люди в возрасте от 14 до 20 лет (в редких случаях до 25-30 лет). Членами неформальных молодежных экстремистских группировок наряду с молодыми людьми являются и девушки.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всех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и «скинхедам», и религиозным экстремистам исламского толка, призывающим в свою очередь к созданию чистого государства на религиозной (мусульманской) основе.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примешивается ненависть к существующей власти.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Именно эти идеи становятся фундаментом образования неформальных экстремистских молодежных группировок.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принадлежности,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Лидеры экстремистских группировок различного толка завлекают молодежь в свои объединения, часто обещая ей легкое решение всех проблем. Наиболее эффективным средством массового информационного воздействия террористов на молодых людей  стал Интернет.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 xml:space="preserve">Блуждая по </w:t>
      </w:r>
      <w:proofErr w:type="spellStart"/>
      <w:proofErr w:type="gramStart"/>
      <w:r w:rsidRPr="00526209">
        <w:rPr>
          <w:rFonts w:ascii="Times New Roman" w:eastAsia="Times New Roman" w:hAnsi="Times New Roman" w:cs="Times New Roman"/>
          <w:sz w:val="24"/>
          <w:szCs w:val="24"/>
        </w:rPr>
        <w:t>Интернет-сети</w:t>
      </w:r>
      <w:proofErr w:type="spellEnd"/>
      <w:proofErr w:type="gramEnd"/>
      <w:r w:rsidRPr="00526209">
        <w:rPr>
          <w:rFonts w:ascii="Times New Roman" w:eastAsia="Times New Roman" w:hAnsi="Times New Roman" w:cs="Times New Roman"/>
          <w:sz w:val="24"/>
          <w:szCs w:val="24"/>
        </w:rPr>
        <w:t xml:space="preserve"> в поисках новых контактов или новых впечатлений, можно попасть в поле зрения профессиональных преступных сообществ, радикальных экстремистских и террористических группировок, тоталитарных сект, использующих социальные сети для поиска и вербовки новых последователей.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Вот, например, как выглядит схема вербовки молодежи, которую используют в террористической группировке ИГИЛ, запрещенной в России.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 xml:space="preserve">Специально обученные люди анализируют тысячи </w:t>
      </w:r>
      <w:proofErr w:type="spellStart"/>
      <w:r w:rsidRPr="00526209">
        <w:rPr>
          <w:rFonts w:ascii="Times New Roman" w:eastAsia="Times New Roman" w:hAnsi="Times New Roman" w:cs="Times New Roman"/>
          <w:sz w:val="24"/>
          <w:szCs w:val="24"/>
        </w:rPr>
        <w:t>аккаунтов</w:t>
      </w:r>
      <w:proofErr w:type="spellEnd"/>
      <w:r w:rsidRPr="00526209">
        <w:rPr>
          <w:rFonts w:ascii="Times New Roman" w:eastAsia="Times New Roman" w:hAnsi="Times New Roman" w:cs="Times New Roman"/>
          <w:sz w:val="24"/>
          <w:szCs w:val="24"/>
        </w:rPr>
        <w:t xml:space="preserve"> в социальных сетях, выбирая из них те, которые принадлежат молодым людям  с проблемами в самореализации, умении общаться, взаимодействии с обществом. Такие ребята уходят в социальные сети, пытаясь в этой среде компенсировать нехватку общения, дружбы, внимания, участия и человеческой теплоты.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Находясь в состоянии активного поиска, анонсируя в своем статусе наличие личных проблем, эти юноши и девушки часто сами натыкаются на вербовщика, который вводит молодого человека в свой круг общения, со временем формирует у нового знакомого устойчивый интерес к изучению исламской культуры, исламских традиций. Объект вербовки втягивается в изучение новой для него культуры в игровом режиме: он не замечает, как погружается в виртуальный мир-халифат, в котором постепенно и незаметно подлинные ценности мусульманской культуры подменяются более примитивными пропагандистскими идеологическими установками.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 xml:space="preserve">Через определенное время исламистская идеология вытесняет в сознании ученика все остальные сферы интересов и увлечений. Происходит все большая изоляция от сверстников и семьи и обостряется потребность в общении. В итоге — с подачи своего наставника — ученик сам начинает искать новые знакомства. И тогда </w:t>
      </w:r>
      <w:proofErr w:type="spellStart"/>
      <w:r w:rsidRPr="00526209">
        <w:rPr>
          <w:rFonts w:ascii="Times New Roman" w:eastAsia="Times New Roman" w:hAnsi="Times New Roman" w:cs="Times New Roman"/>
          <w:sz w:val="24"/>
          <w:szCs w:val="24"/>
        </w:rPr>
        <w:t>мотиватор</w:t>
      </w:r>
      <w:proofErr w:type="spellEnd"/>
      <w:r w:rsidRPr="00526209">
        <w:rPr>
          <w:rFonts w:ascii="Times New Roman" w:eastAsia="Times New Roman" w:hAnsi="Times New Roman" w:cs="Times New Roman"/>
          <w:sz w:val="24"/>
          <w:szCs w:val="24"/>
        </w:rPr>
        <w:t xml:space="preserve"> сводит его с новым членом группы вербовщиков — коммуникатором, роль которого состоит в том, чтобы закрепить связи новичка с исламистскими организациями.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 xml:space="preserve">Общение с узким кругом </w:t>
      </w:r>
      <w:proofErr w:type="spellStart"/>
      <w:r w:rsidRPr="00526209">
        <w:rPr>
          <w:rFonts w:ascii="Times New Roman" w:eastAsia="Times New Roman" w:hAnsi="Times New Roman" w:cs="Times New Roman"/>
          <w:sz w:val="24"/>
          <w:szCs w:val="24"/>
        </w:rPr>
        <w:t>псевдобогословов</w:t>
      </w:r>
      <w:proofErr w:type="spellEnd"/>
      <w:r w:rsidRPr="00526209">
        <w:rPr>
          <w:rFonts w:ascii="Times New Roman" w:eastAsia="Times New Roman" w:hAnsi="Times New Roman" w:cs="Times New Roman"/>
          <w:sz w:val="24"/>
          <w:szCs w:val="24"/>
        </w:rPr>
        <w:t xml:space="preserve"> всегда ведется в дистанционной форме — через социальные сети, это еще больше отделяет молодого человека от окружающего мира и от объективной реальности. Вырваться из этой ловушки самостоятельно он уже не может — его очень плотно ведут.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В этих условиях в определенный момент коммуникатор сообщает подопечному, что им заинтересовался «сам шейх», являющийся «крупнейшим богословом и авторитетом в вопросах религии». Коммуникатор передает подопечному слова шейха о том, что он «избранный». Юноша решает, что это — его шанс, заявляет о готовности встретиться с шейхом.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И вот тут-то и возникает неожиданный момент: оказывается, что для этого необходимо отправиться в другое государство. И поездку надо организовать с соблюдением всех условий конспирации: втайне от родителей, родственников и друзей, поскольку все эти люди могут помешать молодому человеку «сделать быструю карьеру».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Для молодого человека в деталях разрабатывается маршрут, готовятся необходимые документы, его снабжают минимальной суммой денег.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 xml:space="preserve">В итоге однажды он просто исчезает: его нет по месту учебы или работы, он не вернулся домой, не отвечает на звонки и письма в </w:t>
      </w:r>
      <w:proofErr w:type="spellStart"/>
      <w:r w:rsidRPr="00526209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526209">
        <w:rPr>
          <w:rFonts w:ascii="Times New Roman" w:eastAsia="Times New Roman" w:hAnsi="Times New Roman" w:cs="Times New Roman"/>
          <w:sz w:val="24"/>
          <w:szCs w:val="24"/>
        </w:rPr>
        <w:t>. Родители начинают бить тревогу, объявляют ребенка в розыск. Но к тому времени юноша уже успевает покинуть границы страны.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Если молодой человек все же добирается до шейха и удостаивается приема, то на встречу с ним, как правило, приходит не богослов, а вербовщик, который и делает молодому человеку классическое вербовочное предложение. Теоретически он может отказаться, но в реальности такой возможности у него нет: один в чужой стране, без средств, он постоянно находится под контролем, и обратно его не выпустят. В этот момент у многих возникает прозрение: они понимают, в какую историю попали. Но сделать при этом вновь испеченный агент ИГИЛ ничего не может: из лагеря террористов не убежишь.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не попасться на уловки вербовщиков, стоит быть избирательным в общении с незнакомыми людьми, особенно </w:t>
      </w:r>
      <w:proofErr w:type="spellStart"/>
      <w:r w:rsidRPr="00526209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526209">
        <w:rPr>
          <w:rFonts w:ascii="Times New Roman" w:eastAsia="Times New Roman" w:hAnsi="Times New Roman" w:cs="Times New Roman"/>
          <w:sz w:val="24"/>
          <w:szCs w:val="24"/>
        </w:rPr>
        <w:t>, и соблюдать правила:</w:t>
      </w:r>
    </w:p>
    <w:p w:rsidR="00526209" w:rsidRPr="00526209" w:rsidRDefault="00526209" w:rsidP="00526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Будьте внимательны, когда к вам «стучится» новый знакомый. Не принимайте в друзья всех подряд. Выясняйте, кто он и откуда вы можете быть знакомы.</w:t>
      </w:r>
    </w:p>
    <w:p w:rsidR="00526209" w:rsidRPr="00526209" w:rsidRDefault="00526209" w:rsidP="00526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Если вам пришло сообщение непонятного содержания с незнакомого номера, не отвечайте на него.</w:t>
      </w:r>
    </w:p>
    <w:p w:rsidR="00526209" w:rsidRPr="00526209" w:rsidRDefault="00526209" w:rsidP="00526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Сохраняйте осознанность, понимание, что с вами происходит сейчас. Вырабатывайте навык наблюдателя, задавайте вопросы: «Зачем Вы мне это говорите?», «Для чего Вам это нужно?».</w:t>
      </w:r>
    </w:p>
    <w:p w:rsidR="00526209" w:rsidRPr="00526209" w:rsidRDefault="00526209" w:rsidP="00526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Перепроверяйте любую информацию, исследуя предмет полностью, начиная с отзывов в Интернете и заканчивая сводками МВД.</w:t>
      </w:r>
    </w:p>
    <w:p w:rsidR="00526209" w:rsidRPr="00526209" w:rsidRDefault="00526209" w:rsidP="00526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Не вступайте в диалог с проповедниками, подошедшими к вам на улице и предлагающими посетить собрание религиозной организации.</w:t>
      </w:r>
    </w:p>
    <w:p w:rsidR="00526209" w:rsidRPr="00526209" w:rsidRDefault="00526209" w:rsidP="00526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Если вам предложили листовку, брошюру, журнал религиозной направленности, поблагодарите и вежливо откажитесь.</w:t>
      </w:r>
    </w:p>
    <w:p w:rsidR="00526209" w:rsidRPr="00526209" w:rsidRDefault="00526209" w:rsidP="00526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Помните, что цель миссионеров-проповедников — убедить вас принять их учение. Ваша цель — разобраться и не попасть в сети деструктивной религиозной организации.</w:t>
      </w:r>
    </w:p>
    <w:p w:rsidR="00526209" w:rsidRPr="00526209" w:rsidRDefault="00526209" w:rsidP="00526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Если вам предлагают заняться экстремистской деятельностью —  не соглашайтесь, никакие доводы и уговоры не должны зародить в вас сомнения.</w:t>
      </w:r>
    </w:p>
    <w:p w:rsidR="00526209" w:rsidRPr="00526209" w:rsidRDefault="00526209" w:rsidP="00526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Если возникли угрозы, то следует рассказать об этом близким людям и незамедлительно обратиться в правоохранительные органы.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sz w:val="24"/>
          <w:szCs w:val="24"/>
        </w:rPr>
        <w:t>Найдите глобальную цель в жизни, продумайте путь ее достижения. И тогда ни одна секта, ни один ИГИЛ, не смогут сдвинуть вас с пути, по которому идете для достижения намеченных планов.</w:t>
      </w:r>
    </w:p>
    <w:p w:rsidR="00526209" w:rsidRPr="00526209" w:rsidRDefault="00526209" w:rsidP="005262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209">
        <w:rPr>
          <w:rFonts w:ascii="Times New Roman" w:eastAsia="Times New Roman" w:hAnsi="Times New Roman" w:cs="Times New Roman"/>
          <w:i/>
          <w:iCs/>
          <w:sz w:val="24"/>
          <w:szCs w:val="24"/>
        </w:rPr>
        <w:t>Источники:</w:t>
      </w:r>
    </w:p>
    <w:p w:rsidR="00526209" w:rsidRPr="00526209" w:rsidRDefault="00526209" w:rsidP="0052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26209">
        <w:rPr>
          <w:rFonts w:ascii="Times New Roman" w:eastAsia="Times New Roman" w:hAnsi="Times New Roman" w:cs="Times New Roman"/>
          <w:sz w:val="24"/>
          <w:szCs w:val="24"/>
        </w:rPr>
        <w:t>multiurok.ru</w:t>
      </w:r>
      <w:proofErr w:type="spellEnd"/>
      <w:r w:rsidRPr="0052620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26209">
        <w:rPr>
          <w:rFonts w:ascii="Times New Roman" w:eastAsia="Times New Roman" w:hAnsi="Times New Roman" w:cs="Times New Roman"/>
          <w:sz w:val="24"/>
          <w:szCs w:val="24"/>
        </w:rPr>
        <w:t>files</w:t>
      </w:r>
      <w:proofErr w:type="spellEnd"/>
      <w:r w:rsidRPr="00526209">
        <w:rPr>
          <w:rFonts w:ascii="Times New Roman" w:eastAsia="Times New Roman" w:hAnsi="Times New Roman" w:cs="Times New Roman"/>
          <w:sz w:val="24"/>
          <w:szCs w:val="24"/>
        </w:rPr>
        <w:t>/pamiatka-ekstriemizm-v-nashiem-mirie.html</w:t>
      </w:r>
      <w:r w:rsidRPr="0052620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26209">
        <w:rPr>
          <w:rFonts w:ascii="Times New Roman" w:eastAsia="Times New Roman" w:hAnsi="Times New Roman" w:cs="Times New Roman"/>
          <w:sz w:val="24"/>
          <w:szCs w:val="24"/>
        </w:rPr>
        <w:t>psy.su</w:t>
      </w:r>
      <w:proofErr w:type="spellEnd"/>
      <w:r w:rsidRPr="0052620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26209">
        <w:rPr>
          <w:rFonts w:ascii="Times New Roman" w:eastAsia="Times New Roman" w:hAnsi="Times New Roman" w:cs="Times New Roman"/>
          <w:sz w:val="24"/>
          <w:szCs w:val="24"/>
        </w:rPr>
        <w:t>feed</w:t>
      </w:r>
      <w:proofErr w:type="spellEnd"/>
      <w:r w:rsidRPr="00526209">
        <w:rPr>
          <w:rFonts w:ascii="Times New Roman" w:eastAsia="Times New Roman" w:hAnsi="Times New Roman" w:cs="Times New Roman"/>
          <w:sz w:val="24"/>
          <w:szCs w:val="24"/>
        </w:rPr>
        <w:t>/5237/</w:t>
      </w:r>
      <w:r w:rsidRPr="00526209">
        <w:rPr>
          <w:rFonts w:ascii="Times New Roman" w:eastAsia="Times New Roman" w:hAnsi="Times New Roman" w:cs="Times New Roman"/>
          <w:sz w:val="24"/>
          <w:szCs w:val="24"/>
        </w:rPr>
        <w:br/>
        <w:t>www.molodezh79.ru/novosti/item/4676-kak-ne-popastiy-v-lapiy-terrorista-i-yekstremista</w:t>
      </w:r>
      <w:r w:rsidRPr="00526209">
        <w:rPr>
          <w:rFonts w:ascii="Times New Roman" w:eastAsia="Times New Roman" w:hAnsi="Times New Roman" w:cs="Times New Roman"/>
          <w:sz w:val="24"/>
          <w:szCs w:val="24"/>
        </w:rPr>
        <w:br/>
        <w:t>www.soc-ecologia.ru/2016/05/%D0%BA%D0%B0%D0%BA-%D0%B2%D0%B5%D1%80%D0%B1%D1%83%D1%8E%D1%82-%D0%B2-%D1%81%D0%BE%D1%86%D0%B8%D0%B0%D0%BB%D1%8C%D0%BD%D1%8B</w:t>
      </w:r>
      <w:proofErr w:type="gramEnd"/>
      <w:r w:rsidRPr="00526209">
        <w:rPr>
          <w:rFonts w:ascii="Times New Roman" w:eastAsia="Times New Roman" w:hAnsi="Times New Roman" w:cs="Times New Roman"/>
          <w:sz w:val="24"/>
          <w:szCs w:val="24"/>
        </w:rPr>
        <w:t>%D1%85-%D1%81%D0%B5%D1%82%D1%8F%D1%85/</w:t>
      </w:r>
    </w:p>
    <w:p w:rsidR="000A6219" w:rsidRDefault="000A6219"/>
    <w:sectPr w:rsidR="000A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2235"/>
    <w:multiLevelType w:val="multilevel"/>
    <w:tmpl w:val="119C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526209"/>
    <w:rsid w:val="000A6219"/>
    <w:rsid w:val="0052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2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1"/>
    <w:basedOn w:val="a"/>
    <w:rsid w:val="0052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262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2087</Words>
  <Characters>11898</Characters>
  <Application>Microsoft Office Word</Application>
  <DocSecurity>0</DocSecurity>
  <Lines>99</Lines>
  <Paragraphs>27</Paragraphs>
  <ScaleCrop>false</ScaleCrop>
  <Company/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KZV</dc:creator>
  <cp:keywords/>
  <dc:description/>
  <cp:lastModifiedBy>KZV</cp:lastModifiedBy>
  <cp:revision>2</cp:revision>
  <dcterms:created xsi:type="dcterms:W3CDTF">2020-01-28T15:15:00Z</dcterms:created>
  <dcterms:modified xsi:type="dcterms:W3CDTF">2020-01-28T15:17:00Z</dcterms:modified>
</cp:coreProperties>
</file>